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stTable4-Accent3"/>
        <w:tblW w:w="5000" w:type="pct"/>
        <w:tblLook w:val="04A0" w:firstRow="1" w:lastRow="0" w:firstColumn="1" w:lastColumn="0" w:noHBand="0" w:noVBand="1"/>
      </w:tblPr>
      <w:tblGrid>
        <w:gridCol w:w="1564"/>
        <w:gridCol w:w="2164"/>
        <w:gridCol w:w="1564"/>
        <w:gridCol w:w="1564"/>
        <w:gridCol w:w="1565"/>
        <w:gridCol w:w="2394"/>
        <w:gridCol w:w="1565"/>
        <w:gridCol w:w="1568"/>
      </w:tblGrid>
      <w:tr w:rsidR="00D62B50" w:rsidRPr="00D62B50" w14:paraId="62A2FEF3" w14:textId="77777777" w:rsidTr="00D62B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pct"/>
            <w:gridSpan w:val="2"/>
            <w:noWrap/>
            <w:vAlign w:val="center"/>
            <w:hideMark/>
          </w:tcPr>
          <w:p w14:paraId="68CC0E7E" w14:textId="77777777" w:rsidR="00D62B50" w:rsidRPr="00D62B50" w:rsidRDefault="00D62B50" w:rsidP="00D62B50">
            <w:pPr>
              <w:bidi/>
              <w:jc w:val="center"/>
              <w:rPr>
                <w:rFonts w:ascii="Arial" w:eastAsia="Times New Roman" w:hAnsi="Arial" w:cs="B Nazanin"/>
                <w:color w:val="0000FF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بها (ريال)</w:t>
            </w:r>
          </w:p>
        </w:tc>
        <w:tc>
          <w:tcPr>
            <w:tcW w:w="561" w:type="pct"/>
            <w:vMerge w:val="restart"/>
            <w:noWrap/>
            <w:vAlign w:val="center"/>
            <w:hideMark/>
          </w:tcPr>
          <w:p w14:paraId="7754F07B" w14:textId="77777777" w:rsidR="00D62B50" w:rsidRPr="00D62B50" w:rsidRDefault="00D62B50" w:rsidP="00D62B5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مقدار</w:t>
            </w:r>
          </w:p>
        </w:tc>
        <w:tc>
          <w:tcPr>
            <w:tcW w:w="561" w:type="pct"/>
            <w:vMerge w:val="restart"/>
            <w:noWrap/>
            <w:vAlign w:val="center"/>
            <w:hideMark/>
          </w:tcPr>
          <w:p w14:paraId="109A906E" w14:textId="77777777" w:rsidR="00D62B50" w:rsidRPr="00D62B50" w:rsidRDefault="00D62B50" w:rsidP="00D62B5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بهاي واحد</w:t>
            </w:r>
          </w:p>
        </w:tc>
        <w:tc>
          <w:tcPr>
            <w:tcW w:w="561" w:type="pct"/>
            <w:vMerge w:val="restart"/>
            <w:noWrap/>
            <w:vAlign w:val="center"/>
            <w:hideMark/>
          </w:tcPr>
          <w:p w14:paraId="14A37540" w14:textId="77777777" w:rsidR="00D62B50" w:rsidRPr="00D62B50" w:rsidRDefault="00D62B50" w:rsidP="00D62B5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واحد</w:t>
            </w:r>
          </w:p>
        </w:tc>
        <w:tc>
          <w:tcPr>
            <w:tcW w:w="856" w:type="pct"/>
            <w:vMerge w:val="restart"/>
            <w:noWrap/>
            <w:vAlign w:val="center"/>
            <w:hideMark/>
          </w:tcPr>
          <w:p w14:paraId="5DD5CEF2" w14:textId="77777777" w:rsidR="00D62B50" w:rsidRPr="00D62B50" w:rsidRDefault="00D62B50" w:rsidP="00D62B5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شرح عمليات</w:t>
            </w:r>
          </w:p>
        </w:tc>
        <w:tc>
          <w:tcPr>
            <w:tcW w:w="561" w:type="pct"/>
            <w:vMerge w:val="restart"/>
            <w:noWrap/>
            <w:vAlign w:val="center"/>
            <w:hideMark/>
          </w:tcPr>
          <w:p w14:paraId="6E710AAE" w14:textId="77777777" w:rsidR="00D62B50" w:rsidRPr="00D62B50" w:rsidRDefault="00D62B50" w:rsidP="00D62B5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شماره</w:t>
            </w:r>
          </w:p>
        </w:tc>
        <w:tc>
          <w:tcPr>
            <w:tcW w:w="562" w:type="pct"/>
            <w:vMerge w:val="restart"/>
            <w:noWrap/>
            <w:textDirection w:val="btLr"/>
            <w:vAlign w:val="center"/>
            <w:hideMark/>
          </w:tcPr>
          <w:p w14:paraId="01B39D37" w14:textId="77777777" w:rsidR="00D62B50" w:rsidRPr="00D62B50" w:rsidRDefault="00D62B50" w:rsidP="00D62B5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رديف</w:t>
            </w:r>
          </w:p>
        </w:tc>
      </w:tr>
      <w:tr w:rsidR="00D62B50" w:rsidRPr="00D62B50" w14:paraId="2F7F63B9" w14:textId="77777777" w:rsidTr="00D62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noWrap/>
            <w:vAlign w:val="center"/>
            <w:hideMark/>
          </w:tcPr>
          <w:p w14:paraId="221BA46C" w14:textId="77777777" w:rsidR="00D62B50" w:rsidRPr="00D62B50" w:rsidRDefault="00D62B50" w:rsidP="00D62B50">
            <w:pPr>
              <w:bidi/>
              <w:jc w:val="center"/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color w:val="0000FF"/>
                <w:kern w:val="0"/>
                <w:sz w:val="28"/>
                <w:szCs w:val="28"/>
                <w:rtl/>
                <w14:ligatures w14:val="none"/>
              </w:rPr>
              <w:t>بهاي كل</w:t>
            </w:r>
          </w:p>
        </w:tc>
        <w:tc>
          <w:tcPr>
            <w:tcW w:w="775" w:type="pct"/>
            <w:noWrap/>
            <w:vAlign w:val="center"/>
            <w:hideMark/>
          </w:tcPr>
          <w:p w14:paraId="197F7C2F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b/>
                <w:bCs/>
                <w:color w:val="0000FF"/>
                <w:kern w:val="0"/>
                <w:sz w:val="28"/>
                <w:szCs w:val="28"/>
                <w:rtl/>
                <w14:ligatures w14:val="none"/>
              </w:rPr>
              <w:t>بهاي جزء</w:t>
            </w:r>
          </w:p>
        </w:tc>
        <w:tc>
          <w:tcPr>
            <w:tcW w:w="561" w:type="pct"/>
            <w:vMerge/>
            <w:vAlign w:val="center"/>
            <w:hideMark/>
          </w:tcPr>
          <w:p w14:paraId="4ACBCC59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076B51CB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3B2D9BF5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6" w:type="pct"/>
            <w:vMerge/>
            <w:vAlign w:val="center"/>
            <w:hideMark/>
          </w:tcPr>
          <w:p w14:paraId="5FC4DD38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1E6797AB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62" w:type="pct"/>
            <w:vMerge/>
            <w:vAlign w:val="center"/>
            <w:hideMark/>
          </w:tcPr>
          <w:p w14:paraId="07324B4C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FF"/>
                <w:kern w:val="0"/>
                <w:sz w:val="28"/>
                <w:szCs w:val="28"/>
                <w14:ligatures w14:val="none"/>
              </w:rPr>
            </w:pPr>
          </w:p>
        </w:tc>
      </w:tr>
      <w:tr w:rsidR="00D62B50" w:rsidRPr="00D62B50" w14:paraId="106435FD" w14:textId="77777777" w:rsidTr="00D62B5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45218420" w14:textId="5904EA54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31D6AA40" w14:textId="2C9E7BA6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38,605,108</w:t>
            </w:r>
          </w:p>
        </w:tc>
        <w:tc>
          <w:tcPr>
            <w:tcW w:w="561" w:type="pct"/>
            <w:noWrap/>
            <w:vAlign w:val="center"/>
            <w:hideMark/>
          </w:tcPr>
          <w:p w14:paraId="134E1EF0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102.00</w:t>
            </w:r>
          </w:p>
        </w:tc>
        <w:tc>
          <w:tcPr>
            <w:tcW w:w="561" w:type="pct"/>
            <w:vAlign w:val="center"/>
            <w:hideMark/>
          </w:tcPr>
          <w:p w14:paraId="37058DD1" w14:textId="56FA4EB1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378,500</w:t>
            </w:r>
          </w:p>
        </w:tc>
        <w:tc>
          <w:tcPr>
            <w:tcW w:w="561" w:type="pct"/>
            <w:noWrap/>
            <w:vAlign w:val="center"/>
            <w:hideMark/>
          </w:tcPr>
          <w:p w14:paraId="6B1E6057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0762EC82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پی کنی</w:t>
            </w:r>
          </w:p>
        </w:tc>
        <w:tc>
          <w:tcPr>
            <w:tcW w:w="561" w:type="pct"/>
            <w:noWrap/>
            <w:vAlign w:val="center"/>
            <w:hideMark/>
          </w:tcPr>
          <w:p w14:paraId="7917F749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030105</w:t>
            </w:r>
          </w:p>
        </w:tc>
        <w:tc>
          <w:tcPr>
            <w:tcW w:w="562" w:type="pct"/>
            <w:noWrap/>
            <w:vAlign w:val="center"/>
            <w:hideMark/>
          </w:tcPr>
          <w:p w14:paraId="2776B756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D62B50" w:rsidRPr="00D62B50" w14:paraId="650B91C5" w14:textId="77777777" w:rsidTr="00D62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6F77D2EB" w14:textId="5BA9CFC4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62E3816C" w14:textId="1C946886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278,376,800</w:t>
            </w:r>
          </w:p>
        </w:tc>
        <w:tc>
          <w:tcPr>
            <w:tcW w:w="561" w:type="pct"/>
            <w:noWrap/>
            <w:vAlign w:val="center"/>
            <w:hideMark/>
          </w:tcPr>
          <w:p w14:paraId="4CE8F668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184.60</w:t>
            </w:r>
          </w:p>
        </w:tc>
        <w:tc>
          <w:tcPr>
            <w:tcW w:w="561" w:type="pct"/>
            <w:vAlign w:val="center"/>
            <w:hideMark/>
          </w:tcPr>
          <w:p w14:paraId="2041DC62" w14:textId="047A99C0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1,508,000</w:t>
            </w:r>
          </w:p>
        </w:tc>
        <w:tc>
          <w:tcPr>
            <w:tcW w:w="561" w:type="pct"/>
            <w:noWrap/>
            <w:vAlign w:val="center"/>
            <w:hideMark/>
          </w:tcPr>
          <w:p w14:paraId="19B064F6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1F1DDE2D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قالب بندی پی</w:t>
            </w:r>
          </w:p>
        </w:tc>
        <w:tc>
          <w:tcPr>
            <w:tcW w:w="561" w:type="pct"/>
            <w:noWrap/>
            <w:vAlign w:val="center"/>
            <w:hideMark/>
          </w:tcPr>
          <w:p w14:paraId="57E12FA6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050101</w:t>
            </w:r>
          </w:p>
        </w:tc>
        <w:tc>
          <w:tcPr>
            <w:tcW w:w="562" w:type="pct"/>
            <w:noWrap/>
            <w:vAlign w:val="center"/>
            <w:hideMark/>
          </w:tcPr>
          <w:p w14:paraId="74EDE232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D62B50" w:rsidRPr="00D62B50" w14:paraId="4927DA30" w14:textId="77777777" w:rsidTr="00D62B5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07E42B48" w14:textId="6E690FA6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575D0E2B" w14:textId="4F8A3649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4,776,072,340</w:t>
            </w:r>
          </w:p>
        </w:tc>
        <w:tc>
          <w:tcPr>
            <w:tcW w:w="561" w:type="pct"/>
            <w:noWrap/>
            <w:vAlign w:val="center"/>
            <w:hideMark/>
          </w:tcPr>
          <w:p w14:paraId="27F57D7C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2029.78</w:t>
            </w:r>
          </w:p>
        </w:tc>
        <w:tc>
          <w:tcPr>
            <w:tcW w:w="561" w:type="pct"/>
            <w:vAlign w:val="center"/>
            <w:hideMark/>
          </w:tcPr>
          <w:p w14:paraId="0FDBCD2D" w14:textId="0451666A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2,353,000</w:t>
            </w:r>
          </w:p>
        </w:tc>
        <w:tc>
          <w:tcPr>
            <w:tcW w:w="561" w:type="pct"/>
            <w:noWrap/>
            <w:vAlign w:val="center"/>
            <w:hideMark/>
          </w:tcPr>
          <w:p w14:paraId="7E5AE3A0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7FDB7EBC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قالب بندی تیرها و ستونها</w:t>
            </w:r>
          </w:p>
        </w:tc>
        <w:tc>
          <w:tcPr>
            <w:tcW w:w="561" w:type="pct"/>
            <w:noWrap/>
            <w:vAlign w:val="center"/>
            <w:hideMark/>
          </w:tcPr>
          <w:p w14:paraId="2299FE31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050301</w:t>
            </w:r>
          </w:p>
        </w:tc>
        <w:tc>
          <w:tcPr>
            <w:tcW w:w="562" w:type="pct"/>
            <w:noWrap/>
            <w:vAlign w:val="center"/>
            <w:hideMark/>
          </w:tcPr>
          <w:p w14:paraId="08B95613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</w:p>
        </w:tc>
      </w:tr>
      <w:tr w:rsidR="00D62B50" w:rsidRPr="00D62B50" w14:paraId="77D4407E" w14:textId="77777777" w:rsidTr="00D62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18EA41A0" w14:textId="41D2A675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6DE456F6" w14:textId="4948A7F3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698,505,500</w:t>
            </w:r>
          </w:p>
        </w:tc>
        <w:tc>
          <w:tcPr>
            <w:tcW w:w="561" w:type="pct"/>
            <w:noWrap/>
            <w:vAlign w:val="center"/>
            <w:hideMark/>
          </w:tcPr>
          <w:p w14:paraId="6BE91247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3628.60</w:t>
            </w:r>
          </w:p>
        </w:tc>
        <w:tc>
          <w:tcPr>
            <w:tcW w:w="561" w:type="pct"/>
            <w:vAlign w:val="center"/>
            <w:hideMark/>
          </w:tcPr>
          <w:p w14:paraId="676F11D2" w14:textId="03600021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192,500</w:t>
            </w:r>
          </w:p>
        </w:tc>
        <w:tc>
          <w:tcPr>
            <w:tcW w:w="561" w:type="pct"/>
            <w:noWrap/>
            <w:vAlign w:val="center"/>
            <w:hideMark/>
          </w:tcPr>
          <w:p w14:paraId="2B0B9203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كيلوگرم</w:t>
            </w:r>
          </w:p>
        </w:tc>
        <w:tc>
          <w:tcPr>
            <w:tcW w:w="856" w:type="pct"/>
            <w:noWrap/>
            <w:vAlign w:val="center"/>
            <w:hideMark/>
          </w:tcPr>
          <w:p w14:paraId="75ED4611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خاموت ها</w:t>
            </w:r>
          </w:p>
        </w:tc>
        <w:tc>
          <w:tcPr>
            <w:tcW w:w="561" w:type="pct"/>
            <w:noWrap/>
            <w:vAlign w:val="center"/>
            <w:hideMark/>
          </w:tcPr>
          <w:p w14:paraId="2AA5F73C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070201</w:t>
            </w:r>
          </w:p>
        </w:tc>
        <w:tc>
          <w:tcPr>
            <w:tcW w:w="562" w:type="pct"/>
            <w:noWrap/>
            <w:vAlign w:val="center"/>
            <w:hideMark/>
          </w:tcPr>
          <w:p w14:paraId="3C0A726B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D62B50" w:rsidRPr="00D62B50" w14:paraId="7D08BEDD" w14:textId="77777777" w:rsidTr="00D62B5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24BB28DF" w14:textId="14F1A637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3B1BB9AB" w14:textId="1582569D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12,038,496,965</w:t>
            </w:r>
          </w:p>
        </w:tc>
        <w:tc>
          <w:tcPr>
            <w:tcW w:w="561" w:type="pct"/>
            <w:noWrap/>
            <w:vAlign w:val="center"/>
            <w:hideMark/>
          </w:tcPr>
          <w:p w14:paraId="31AEB9FA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75476.47</w:t>
            </w:r>
          </w:p>
        </w:tc>
        <w:tc>
          <w:tcPr>
            <w:tcW w:w="561" w:type="pct"/>
            <w:vAlign w:val="center"/>
            <w:hideMark/>
          </w:tcPr>
          <w:p w14:paraId="17217208" w14:textId="4441753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159,500</w:t>
            </w:r>
          </w:p>
        </w:tc>
        <w:tc>
          <w:tcPr>
            <w:tcW w:w="561" w:type="pct"/>
            <w:noWrap/>
            <w:vAlign w:val="center"/>
            <w:hideMark/>
          </w:tcPr>
          <w:p w14:paraId="792057F2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كيلوگرم</w:t>
            </w:r>
          </w:p>
        </w:tc>
        <w:tc>
          <w:tcPr>
            <w:tcW w:w="856" w:type="pct"/>
            <w:noWrap/>
            <w:vAlign w:val="center"/>
            <w:hideMark/>
          </w:tcPr>
          <w:p w14:paraId="68DAE436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آرماتورهای طولی</w:t>
            </w:r>
          </w:p>
        </w:tc>
        <w:tc>
          <w:tcPr>
            <w:tcW w:w="561" w:type="pct"/>
            <w:noWrap/>
            <w:vAlign w:val="center"/>
            <w:hideMark/>
          </w:tcPr>
          <w:p w14:paraId="3071CADA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070203</w:t>
            </w:r>
          </w:p>
        </w:tc>
        <w:tc>
          <w:tcPr>
            <w:tcW w:w="562" w:type="pct"/>
            <w:noWrap/>
            <w:vAlign w:val="center"/>
            <w:hideMark/>
          </w:tcPr>
          <w:p w14:paraId="187FE1DE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</w:p>
        </w:tc>
      </w:tr>
      <w:tr w:rsidR="00D62B50" w:rsidRPr="00D62B50" w14:paraId="605A1366" w14:textId="77777777" w:rsidTr="00D62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538F0D7C" w14:textId="1E3A90F4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320528C9" w14:textId="47D7AF8A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56,888,720</w:t>
            </w:r>
          </w:p>
        </w:tc>
        <w:tc>
          <w:tcPr>
            <w:tcW w:w="561" w:type="pct"/>
            <w:noWrap/>
            <w:vAlign w:val="center"/>
            <w:hideMark/>
          </w:tcPr>
          <w:p w14:paraId="0AFA7F97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9.04</w:t>
            </w:r>
          </w:p>
        </w:tc>
        <w:tc>
          <w:tcPr>
            <w:tcW w:w="561" w:type="pct"/>
            <w:vAlign w:val="center"/>
            <w:hideMark/>
          </w:tcPr>
          <w:p w14:paraId="46FD6BCB" w14:textId="3876253D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6,293,000</w:t>
            </w:r>
          </w:p>
        </w:tc>
        <w:tc>
          <w:tcPr>
            <w:tcW w:w="561" w:type="pct"/>
            <w:noWrap/>
            <w:vAlign w:val="center"/>
            <w:hideMark/>
          </w:tcPr>
          <w:p w14:paraId="031D1D79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مکعب</w:t>
            </w:r>
          </w:p>
        </w:tc>
        <w:tc>
          <w:tcPr>
            <w:tcW w:w="856" w:type="pct"/>
            <w:noWrap/>
            <w:vAlign w:val="center"/>
            <w:hideMark/>
          </w:tcPr>
          <w:p w14:paraId="0F004C74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بتن مگر</w:t>
            </w:r>
          </w:p>
        </w:tc>
        <w:tc>
          <w:tcPr>
            <w:tcW w:w="561" w:type="pct"/>
            <w:noWrap/>
            <w:vAlign w:val="center"/>
            <w:hideMark/>
          </w:tcPr>
          <w:p w14:paraId="1981B90A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080104</w:t>
            </w:r>
          </w:p>
        </w:tc>
        <w:tc>
          <w:tcPr>
            <w:tcW w:w="562" w:type="pct"/>
            <w:noWrap/>
            <w:vAlign w:val="center"/>
            <w:hideMark/>
          </w:tcPr>
          <w:p w14:paraId="20A47646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D62B50" w:rsidRPr="00D62B50" w14:paraId="4C6C79CB" w14:textId="77777777" w:rsidTr="00D62B5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7AA72431" w14:textId="277F626A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79245A77" w14:textId="5CEF3A66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1,953,684,576</w:t>
            </w:r>
          </w:p>
        </w:tc>
        <w:tc>
          <w:tcPr>
            <w:tcW w:w="561" w:type="pct"/>
            <w:noWrap/>
            <w:vAlign w:val="center"/>
            <w:hideMark/>
          </w:tcPr>
          <w:p w14:paraId="02AF9260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296.55</w:t>
            </w:r>
          </w:p>
        </w:tc>
        <w:tc>
          <w:tcPr>
            <w:tcW w:w="561" w:type="pct"/>
            <w:vAlign w:val="center"/>
            <w:hideMark/>
          </w:tcPr>
          <w:p w14:paraId="248F2C31" w14:textId="60A0363E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6,588,000</w:t>
            </w:r>
          </w:p>
        </w:tc>
        <w:tc>
          <w:tcPr>
            <w:tcW w:w="561" w:type="pct"/>
            <w:noWrap/>
            <w:vAlign w:val="center"/>
            <w:hideMark/>
          </w:tcPr>
          <w:p w14:paraId="239F19F0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مکعب</w:t>
            </w:r>
          </w:p>
        </w:tc>
        <w:tc>
          <w:tcPr>
            <w:tcW w:w="856" w:type="pct"/>
            <w:noWrap/>
            <w:vAlign w:val="center"/>
            <w:hideMark/>
          </w:tcPr>
          <w:p w14:paraId="29B2D744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بتن اصلی</w:t>
            </w:r>
          </w:p>
        </w:tc>
        <w:tc>
          <w:tcPr>
            <w:tcW w:w="561" w:type="pct"/>
            <w:noWrap/>
            <w:vAlign w:val="center"/>
            <w:hideMark/>
          </w:tcPr>
          <w:p w14:paraId="4CF925B1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080106</w:t>
            </w:r>
          </w:p>
        </w:tc>
        <w:tc>
          <w:tcPr>
            <w:tcW w:w="562" w:type="pct"/>
            <w:noWrap/>
            <w:vAlign w:val="center"/>
            <w:hideMark/>
          </w:tcPr>
          <w:p w14:paraId="0D27D6EA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D62B50" w:rsidRPr="00D62B50" w14:paraId="3C63C43B" w14:textId="77777777" w:rsidTr="00D62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78892FB8" w14:textId="7D4DC488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41F890EB" w14:textId="2B7997B5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481,152,140</w:t>
            </w:r>
          </w:p>
        </w:tc>
        <w:tc>
          <w:tcPr>
            <w:tcW w:w="561" w:type="pct"/>
            <w:noWrap/>
            <w:vAlign w:val="center"/>
            <w:hideMark/>
          </w:tcPr>
          <w:p w14:paraId="77DC5093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467.14</w:t>
            </w:r>
          </w:p>
        </w:tc>
        <w:tc>
          <w:tcPr>
            <w:tcW w:w="561" w:type="pct"/>
            <w:vAlign w:val="center"/>
            <w:hideMark/>
          </w:tcPr>
          <w:p w14:paraId="5A0C0300" w14:textId="72BDCFCB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1,030,000</w:t>
            </w:r>
          </w:p>
        </w:tc>
        <w:tc>
          <w:tcPr>
            <w:tcW w:w="561" w:type="pct"/>
            <w:noWrap/>
            <w:vAlign w:val="center"/>
            <w:hideMark/>
          </w:tcPr>
          <w:p w14:paraId="19DBEA8C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 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24C1C4A5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سقف سبک بتنی</w:t>
            </w:r>
          </w:p>
        </w:tc>
        <w:tc>
          <w:tcPr>
            <w:tcW w:w="561" w:type="pct"/>
            <w:noWrap/>
            <w:vAlign w:val="center"/>
            <w:hideMark/>
          </w:tcPr>
          <w:p w14:paraId="38A1A1DE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100103</w:t>
            </w:r>
          </w:p>
        </w:tc>
        <w:tc>
          <w:tcPr>
            <w:tcW w:w="562" w:type="pct"/>
            <w:noWrap/>
            <w:vAlign w:val="center"/>
            <w:hideMark/>
          </w:tcPr>
          <w:p w14:paraId="2BCB96C5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D62B50" w:rsidRPr="00D62B50" w14:paraId="0D993A9D" w14:textId="77777777" w:rsidTr="00D62B5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5A6BDBE8" w14:textId="76D9A52A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76E03044" w14:textId="16A2375E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3,771,855,813</w:t>
            </w:r>
          </w:p>
        </w:tc>
        <w:tc>
          <w:tcPr>
            <w:tcW w:w="561" w:type="pct"/>
            <w:noWrap/>
            <w:vAlign w:val="center"/>
            <w:hideMark/>
          </w:tcPr>
          <w:p w14:paraId="11A88A81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1477.42</w:t>
            </w:r>
          </w:p>
        </w:tc>
        <w:tc>
          <w:tcPr>
            <w:tcW w:w="561" w:type="pct"/>
            <w:vAlign w:val="center"/>
            <w:hideMark/>
          </w:tcPr>
          <w:p w14:paraId="09D63CA0" w14:textId="6832D568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2,553,000</w:t>
            </w:r>
          </w:p>
        </w:tc>
        <w:tc>
          <w:tcPr>
            <w:tcW w:w="561" w:type="pct"/>
            <w:noWrap/>
            <w:vAlign w:val="center"/>
            <w:hideMark/>
          </w:tcPr>
          <w:p w14:paraId="7AE07DB8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1143F382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بلوک سیمانی</w:t>
            </w:r>
          </w:p>
        </w:tc>
        <w:tc>
          <w:tcPr>
            <w:tcW w:w="561" w:type="pct"/>
            <w:noWrap/>
            <w:vAlign w:val="center"/>
            <w:hideMark/>
          </w:tcPr>
          <w:p w14:paraId="76E178D9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120501</w:t>
            </w:r>
          </w:p>
        </w:tc>
        <w:tc>
          <w:tcPr>
            <w:tcW w:w="562" w:type="pct"/>
            <w:noWrap/>
            <w:vAlign w:val="center"/>
            <w:hideMark/>
          </w:tcPr>
          <w:p w14:paraId="42E606A2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18</w:t>
            </w:r>
          </w:p>
        </w:tc>
      </w:tr>
      <w:tr w:rsidR="00D62B50" w:rsidRPr="00D62B50" w14:paraId="1DF3C9B2" w14:textId="77777777" w:rsidTr="00D62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4A6A50A2" w14:textId="0131E2D5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6BA42825" w14:textId="71D7B601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441,010,169</w:t>
            </w:r>
          </w:p>
        </w:tc>
        <w:tc>
          <w:tcPr>
            <w:tcW w:w="561" w:type="pct"/>
            <w:noWrap/>
            <w:vAlign w:val="center"/>
            <w:hideMark/>
          </w:tcPr>
          <w:p w14:paraId="13A516B8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1477.42</w:t>
            </w:r>
          </w:p>
        </w:tc>
        <w:tc>
          <w:tcPr>
            <w:tcW w:w="561" w:type="pct"/>
            <w:vAlign w:val="center"/>
            <w:hideMark/>
          </w:tcPr>
          <w:p w14:paraId="3F654D50" w14:textId="7B6E4025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298,500</w:t>
            </w:r>
          </w:p>
        </w:tc>
        <w:tc>
          <w:tcPr>
            <w:tcW w:w="561" w:type="pct"/>
            <w:noWrap/>
            <w:vAlign w:val="center"/>
            <w:hideMark/>
          </w:tcPr>
          <w:p w14:paraId="2C53BFF1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23F75E23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اندود سیمانی</w:t>
            </w:r>
          </w:p>
        </w:tc>
        <w:tc>
          <w:tcPr>
            <w:tcW w:w="561" w:type="pct"/>
            <w:noWrap/>
            <w:vAlign w:val="center"/>
            <w:hideMark/>
          </w:tcPr>
          <w:p w14:paraId="63E33988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180202</w:t>
            </w:r>
          </w:p>
        </w:tc>
        <w:tc>
          <w:tcPr>
            <w:tcW w:w="562" w:type="pct"/>
            <w:noWrap/>
            <w:vAlign w:val="center"/>
            <w:hideMark/>
          </w:tcPr>
          <w:p w14:paraId="1F2307ED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19</w:t>
            </w:r>
          </w:p>
        </w:tc>
      </w:tr>
      <w:tr w:rsidR="00D62B50" w:rsidRPr="00D62B50" w14:paraId="7D05FDCB" w14:textId="77777777" w:rsidTr="00D62B5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2C8D66CA" w14:textId="4F9FB384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47AD24E8" w14:textId="3CB6B455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410,723,038</w:t>
            </w:r>
          </w:p>
        </w:tc>
        <w:tc>
          <w:tcPr>
            <w:tcW w:w="561" w:type="pct"/>
            <w:noWrap/>
            <w:vAlign w:val="center"/>
            <w:hideMark/>
          </w:tcPr>
          <w:p w14:paraId="586DA3BC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1477.42</w:t>
            </w:r>
          </w:p>
        </w:tc>
        <w:tc>
          <w:tcPr>
            <w:tcW w:w="561" w:type="pct"/>
            <w:vAlign w:val="center"/>
            <w:hideMark/>
          </w:tcPr>
          <w:p w14:paraId="012F39C5" w14:textId="4830F180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278,000</w:t>
            </w:r>
          </w:p>
        </w:tc>
        <w:tc>
          <w:tcPr>
            <w:tcW w:w="561" w:type="pct"/>
            <w:noWrap/>
            <w:vAlign w:val="center"/>
            <w:hideMark/>
          </w:tcPr>
          <w:p w14:paraId="0BC7DF36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0DCAC747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سفیدکاری</w:t>
            </w:r>
          </w:p>
        </w:tc>
        <w:tc>
          <w:tcPr>
            <w:tcW w:w="561" w:type="pct"/>
            <w:noWrap/>
            <w:vAlign w:val="center"/>
            <w:hideMark/>
          </w:tcPr>
          <w:p w14:paraId="374BB7A9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180215</w:t>
            </w:r>
          </w:p>
        </w:tc>
        <w:tc>
          <w:tcPr>
            <w:tcW w:w="562" w:type="pct"/>
            <w:noWrap/>
            <w:vAlign w:val="center"/>
            <w:hideMark/>
          </w:tcPr>
          <w:p w14:paraId="6ED1ADD0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20</w:t>
            </w:r>
          </w:p>
        </w:tc>
      </w:tr>
      <w:tr w:rsidR="00D62B50" w:rsidRPr="00D62B50" w14:paraId="2D3F38B0" w14:textId="77777777" w:rsidTr="00D62B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69E6510D" w14:textId="18ADA66D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43C046C0" w14:textId="58D65ECA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1,185,859,585</w:t>
            </w:r>
          </w:p>
        </w:tc>
        <w:tc>
          <w:tcPr>
            <w:tcW w:w="561" w:type="pct"/>
            <w:noWrap/>
            <w:vAlign w:val="center"/>
            <w:hideMark/>
          </w:tcPr>
          <w:p w14:paraId="42670439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2467.97</w:t>
            </w:r>
          </w:p>
        </w:tc>
        <w:tc>
          <w:tcPr>
            <w:tcW w:w="561" w:type="pct"/>
            <w:vAlign w:val="center"/>
            <w:hideMark/>
          </w:tcPr>
          <w:p w14:paraId="0519DBB2" w14:textId="32FF5841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480,500</w:t>
            </w:r>
          </w:p>
        </w:tc>
        <w:tc>
          <w:tcPr>
            <w:tcW w:w="561" w:type="pct"/>
            <w:noWrap/>
            <w:vAlign w:val="center"/>
            <w:hideMark/>
          </w:tcPr>
          <w:p w14:paraId="4C0DFF19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مترمربع</w:t>
            </w:r>
          </w:p>
        </w:tc>
        <w:tc>
          <w:tcPr>
            <w:tcW w:w="856" w:type="pct"/>
            <w:noWrap/>
            <w:vAlign w:val="center"/>
            <w:hideMark/>
          </w:tcPr>
          <w:p w14:paraId="50004E34" w14:textId="77777777" w:rsidR="00D62B50" w:rsidRPr="00D62B50" w:rsidRDefault="00D62B50" w:rsidP="00D62B5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رنگ آمیزی</w:t>
            </w:r>
          </w:p>
        </w:tc>
        <w:tc>
          <w:tcPr>
            <w:tcW w:w="561" w:type="pct"/>
            <w:noWrap/>
            <w:vAlign w:val="center"/>
            <w:hideMark/>
          </w:tcPr>
          <w:p w14:paraId="36C4FEDA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250501</w:t>
            </w:r>
          </w:p>
        </w:tc>
        <w:tc>
          <w:tcPr>
            <w:tcW w:w="562" w:type="pct"/>
            <w:noWrap/>
            <w:vAlign w:val="center"/>
            <w:hideMark/>
          </w:tcPr>
          <w:p w14:paraId="3E71C27E" w14:textId="77777777" w:rsidR="00D62B50" w:rsidRPr="00D62B50" w:rsidRDefault="00D62B50" w:rsidP="00D62B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21</w:t>
            </w:r>
          </w:p>
        </w:tc>
      </w:tr>
      <w:tr w:rsidR="00D62B50" w:rsidRPr="00D62B50" w14:paraId="7AACFA22" w14:textId="77777777" w:rsidTr="00D62B50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1" w:type="pct"/>
            <w:vAlign w:val="center"/>
            <w:hideMark/>
          </w:tcPr>
          <w:p w14:paraId="6D6E7467" w14:textId="08E98C89" w:rsidR="00D62B50" w:rsidRPr="00D62B50" w:rsidRDefault="00D62B50" w:rsidP="00D62B50">
            <w:pPr>
              <w:jc w:val="center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75" w:type="pct"/>
            <w:vAlign w:val="center"/>
            <w:hideMark/>
          </w:tcPr>
          <w:p w14:paraId="417483A9" w14:textId="02C10BDC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  <w:t>26,131,230,753</w:t>
            </w:r>
          </w:p>
        </w:tc>
        <w:tc>
          <w:tcPr>
            <w:tcW w:w="561" w:type="pct"/>
            <w:noWrap/>
            <w:vAlign w:val="center"/>
            <w:hideMark/>
          </w:tcPr>
          <w:p w14:paraId="2DEBC822" w14:textId="364D3CFC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-----</w:t>
            </w:r>
          </w:p>
        </w:tc>
        <w:tc>
          <w:tcPr>
            <w:tcW w:w="561" w:type="pct"/>
            <w:vAlign w:val="center"/>
            <w:hideMark/>
          </w:tcPr>
          <w:p w14:paraId="49697CBE" w14:textId="774C0F0F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-----</w:t>
            </w:r>
          </w:p>
        </w:tc>
        <w:tc>
          <w:tcPr>
            <w:tcW w:w="561" w:type="pct"/>
            <w:noWrap/>
            <w:vAlign w:val="center"/>
            <w:hideMark/>
          </w:tcPr>
          <w:p w14:paraId="6EE36E4C" w14:textId="625F2CED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-----</w:t>
            </w:r>
          </w:p>
        </w:tc>
        <w:tc>
          <w:tcPr>
            <w:tcW w:w="856" w:type="pct"/>
            <w:noWrap/>
            <w:vAlign w:val="center"/>
            <w:hideMark/>
          </w:tcPr>
          <w:p w14:paraId="260B3B51" w14:textId="77777777" w:rsidR="00D62B50" w:rsidRPr="00D62B50" w:rsidRDefault="00D62B50" w:rsidP="00D62B5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 w:hint="cs"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="Arial" w:eastAsia="Times New Roman" w:hAnsi="Arial" w:cs="B Nazanin" w:hint="cs"/>
                <w:kern w:val="0"/>
                <w:sz w:val="28"/>
                <w:szCs w:val="28"/>
                <w:rtl/>
                <w14:ligatures w14:val="none"/>
              </w:rPr>
              <w:t>جمع کل</w:t>
            </w:r>
          </w:p>
        </w:tc>
        <w:tc>
          <w:tcPr>
            <w:tcW w:w="561" w:type="pct"/>
            <w:noWrap/>
            <w:vAlign w:val="center"/>
            <w:hideMark/>
          </w:tcPr>
          <w:p w14:paraId="17EF66DF" w14:textId="49274A3E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kern w:val="0"/>
                <w:sz w:val="28"/>
                <w:szCs w:val="28"/>
                <w:rtl/>
                <w14:ligatures w14:val="none"/>
              </w:rPr>
            </w:pPr>
            <w:r>
              <w:rPr>
                <w:rFonts w:asciiTheme="majorBidi" w:eastAsia="Times New Roman" w:hAnsiTheme="majorBidi" w:cstheme="majorBidi" w:hint="cs"/>
                <w:kern w:val="0"/>
                <w:sz w:val="28"/>
                <w:szCs w:val="28"/>
                <w:rtl/>
                <w14:ligatures w14:val="none"/>
              </w:rPr>
              <w:t>-----</w:t>
            </w:r>
          </w:p>
        </w:tc>
        <w:tc>
          <w:tcPr>
            <w:tcW w:w="562" w:type="pct"/>
            <w:noWrap/>
            <w:vAlign w:val="center"/>
            <w:hideMark/>
          </w:tcPr>
          <w:p w14:paraId="564A47AF" w14:textId="77777777" w:rsidR="00D62B50" w:rsidRPr="00D62B50" w:rsidRDefault="00D62B50" w:rsidP="00D62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2B50">
              <w:rPr>
                <w:rFonts w:asciiTheme="majorBidi" w:eastAsia="Times New Roman" w:hAnsiTheme="majorBidi" w:cstheme="majorBidi"/>
                <w:b/>
                <w:bCs/>
                <w:kern w:val="0"/>
                <w:sz w:val="28"/>
                <w:szCs w:val="28"/>
                <w14:ligatures w14:val="none"/>
              </w:rPr>
              <w:t>22</w:t>
            </w:r>
          </w:p>
        </w:tc>
      </w:tr>
    </w:tbl>
    <w:p w14:paraId="56F9A372" w14:textId="77777777" w:rsidR="00C05C86" w:rsidRDefault="00C05C86"/>
    <w:sectPr w:rsidR="00C05C86" w:rsidSect="00D62B50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B85"/>
    <w:rsid w:val="00C05C86"/>
    <w:rsid w:val="00D62B50"/>
    <w:rsid w:val="00FF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EFC98"/>
  <w15:chartTrackingRefBased/>
  <w15:docId w15:val="{F56BFBB8-7431-4A03-B515-56C1B4A4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4-Accent3">
    <w:name w:val="List Table 4 Accent 3"/>
    <w:basedOn w:val="TableNormal"/>
    <w:uiPriority w:val="49"/>
    <w:rsid w:val="00D62B5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2022-06-25T13:25:00Z</dcterms:created>
  <dcterms:modified xsi:type="dcterms:W3CDTF">2022-06-25T13:27:00Z</dcterms:modified>
</cp:coreProperties>
</file>